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reść"/>
        <w:spacing w:before="69" w:line="643" w:lineRule="exact"/>
        <w:ind w:left="77" w:firstLine="0"/>
      </w:pPr>
      <w:r>
        <w:drawing xmlns:a="http://schemas.openxmlformats.org/drawingml/2006/main">
          <wp:anchor distT="152400" distB="152400" distL="152400" distR="152400" simplePos="0" relativeHeight="251662336" behindDoc="0" locked="0" layoutInCell="1" allowOverlap="1">
            <wp:simplePos x="0" y="0"/>
            <wp:positionH relativeFrom="margin">
              <wp:posOffset>2527366</wp:posOffset>
            </wp:positionH>
            <wp:positionV relativeFrom="page">
              <wp:posOffset>136316</wp:posOffset>
            </wp:positionV>
            <wp:extent cx="1872483" cy="1479177"/>
            <wp:effectExtent l="0" t="0" r="0" b="0"/>
            <wp:wrapThrough wrapText="bothSides" distL="152400" distR="152400">
              <wp:wrapPolygon edited="1">
                <wp:start x="0" y="0"/>
                <wp:lineTo x="21600" y="0"/>
                <wp:lineTo x="21600" y="21600"/>
                <wp:lineTo x="0" y="21600"/>
                <wp:lineTo x="0" y="0"/>
              </wp:wrapPolygon>
            </wp:wrapThrough>
            <wp:docPr id="1073741825" name="officeArt object" descr="wklejony-obrazek.tiff"/>
            <wp:cNvGraphicFramePr/>
            <a:graphic xmlns:a="http://schemas.openxmlformats.org/drawingml/2006/main">
              <a:graphicData uri="http://schemas.openxmlformats.org/drawingml/2006/picture">
                <pic:pic xmlns:pic="http://schemas.openxmlformats.org/drawingml/2006/picture">
                  <pic:nvPicPr>
                    <pic:cNvPr id="1073741825" name="wklejony-obrazek.tiff" descr="wklejony-obrazek.tiff"/>
                    <pic:cNvPicPr>
                      <a:picLocks noChangeAspect="1"/>
                    </pic:cNvPicPr>
                  </pic:nvPicPr>
                  <pic:blipFill>
                    <a:blip r:embed="rId4">
                      <a:extLst/>
                    </a:blip>
                    <a:stretch>
                      <a:fillRect/>
                    </a:stretch>
                  </pic:blipFill>
                  <pic:spPr>
                    <a:xfrm>
                      <a:off x="0" y="0"/>
                      <a:ext cx="1872483" cy="1479177"/>
                    </a:xfrm>
                    <a:prstGeom prst="rect">
                      <a:avLst/>
                    </a:prstGeom>
                    <a:ln w="12700" cap="flat">
                      <a:noFill/>
                      <a:miter lim="400000"/>
                    </a:ln>
                    <a:effectLst/>
                  </pic:spPr>
                </pic:pic>
              </a:graphicData>
            </a:graphic>
          </wp:anchor>
        </w:drawing>
      </w:r>
    </w:p>
    <w:p>
      <w:pPr>
        <w:pStyle w:val="Nagłówek"/>
        <w:spacing w:line="187" w:lineRule="auto"/>
      </w:pPr>
    </w:p>
    <w:p>
      <w:pPr>
        <w:pStyle w:val="Nagłówek"/>
        <w:spacing w:line="187" w:lineRule="auto"/>
      </w:pPr>
    </w:p>
    <w:p>
      <w:pPr>
        <w:pStyle w:val="Nagłówek"/>
        <w:spacing w:line="187" w:lineRule="auto"/>
      </w:pPr>
    </w:p>
    <w:p>
      <w:pPr>
        <w:pStyle w:val="Nagłówek"/>
        <w:spacing w:line="187" w:lineRule="auto"/>
      </w:pPr>
    </w:p>
    <w:p>
      <w:pPr>
        <w:pStyle w:val="Nagłówek"/>
        <w:spacing w:line="187" w:lineRule="auto"/>
      </w:pPr>
    </w:p>
    <w:p>
      <w:pPr>
        <w:pStyle w:val="Nagłówek"/>
        <w:spacing w:line="187" w:lineRule="auto"/>
      </w:pPr>
    </w:p>
    <w:p>
      <w:pPr>
        <w:pStyle w:val="Nagłówek"/>
        <w:spacing w:line="187" w:lineRule="auto"/>
        <w:rPr>
          <w:outline w:val="0"/>
          <w:color w:val="231f20"/>
          <w:u w:color="231f20"/>
          <w14:textFill>
            <w14:solidFill>
              <w14:srgbClr w14:val="231F20"/>
            </w14:solidFill>
          </w14:textFill>
        </w:rPr>
      </w:pPr>
      <w:r>
        <w:rPr>
          <w:outline w:val="0"/>
          <w:color w:val="231f20"/>
          <w:u w:color="231f20"/>
          <w:rtl w:val="0"/>
          <w:lang w:val="en-US"/>
          <w14:textFill>
            <w14:solidFill>
              <w14:srgbClr w14:val="231F20"/>
            </w14:solidFill>
          </w14:textFill>
        </w:rPr>
        <w:t xml:space="preserve">Statement of the Author of </w:t>
      </w:r>
      <w:r>
        <w:rPr>
          <w:outline w:val="0"/>
          <w:color w:val="231f20"/>
          <w:u w:color="231f20"/>
          <w:rtl w:val="0"/>
          <w14:textFill>
            <w14:solidFill>
              <w14:srgbClr w14:val="231F20"/>
            </w14:solidFill>
          </w14:textFill>
        </w:rPr>
        <w:t>„</w:t>
      </w:r>
      <w:r>
        <w:rPr>
          <w:outline w:val="0"/>
          <w:color w:val="231f20"/>
          <w:u w:color="231f20"/>
          <w:rtl w:val="0"/>
          <w:lang w:val="en-US"/>
          <w14:textFill>
            <w14:solidFill>
              <w14:srgbClr w14:val="231F20"/>
            </w14:solidFill>
          </w14:textFill>
        </w:rPr>
        <w:t xml:space="preserve">SEiA" on the Use of   </w:t>
      </w:r>
    </w:p>
    <w:p>
      <w:pPr>
        <w:pStyle w:val="Nagłówek"/>
        <w:spacing w:line="187" w:lineRule="auto"/>
        <w:rPr>
          <w:outline w:val="0"/>
          <w:color w:val="231f20"/>
          <w:u w:color="231f20"/>
          <w14:textFill>
            <w14:solidFill>
              <w14:srgbClr w14:val="231F20"/>
            </w14:solidFill>
          </w14:textFill>
        </w:rPr>
      </w:pPr>
      <w:r>
        <w:rPr>
          <w:outline w:val="0"/>
          <w:color w:val="231f20"/>
          <w:u w:color="231f20"/>
          <w:rtl w:val="0"/>
          <w:lang w:val="en-US"/>
          <w14:textFill>
            <w14:solidFill>
              <w14:srgbClr w14:val="231F20"/>
            </w14:solidFill>
          </w14:textFill>
        </w:rPr>
        <w:t>Artificial Intelligence Tools (AI)</w:t>
      </w:r>
    </w:p>
    <w:p>
      <w:pPr>
        <w:pStyle w:val="Body Text"/>
        <w:spacing w:before="318" w:line="192" w:lineRule="auto"/>
        <w:ind w:right="948" w:hanging="18"/>
        <w:jc w:val="both"/>
        <w:rPr>
          <w:outline w:val="0"/>
          <w:color w:val="231f20"/>
          <w:u w:color="231f20"/>
          <w14:textFill>
            <w14:solidFill>
              <w14:srgbClr w14:val="231F20"/>
            </w14:solidFill>
          </w14:textFill>
        </w:rPr>
      </w:pPr>
      <w:r>
        <w:rPr>
          <w:outline w:val="0"/>
          <w:color w:val="231f20"/>
          <w:u w:color="231f20"/>
          <w:rtl w:val="0"/>
          <w:lang w:val="en-US"/>
          <w14:textFill>
            <w14:solidFill>
              <w14:srgbClr w14:val="231F20"/>
            </w14:solidFill>
          </w14:textFill>
        </w:rPr>
        <w:t>As part of the implementation of the principles of publication ethics and transparency of the publishing process, the journal "Studia Etnologiczne i Anthropologiczne" obliges authors to submit a statement regarding the use of artificial intelligence (AI) tools in the process of preparing the submitted manuscript. Please fill out this form and attach it to the application sent via the "SEiA" OJS system.</w:t>
      </w:r>
    </w:p>
    <w:p>
      <w:pPr>
        <w:pStyle w:val="Body Text"/>
        <w:tabs>
          <w:tab w:val="left" w:pos="9946"/>
        </w:tabs>
        <w:spacing w:before="194"/>
        <w:ind w:left="1384" w:firstLine="0"/>
        <w:jc w:val="both"/>
      </w:pPr>
      <w:r>
        <w:rPr>
          <w:outline w:val="0"/>
          <w:color w:val="231f20"/>
          <w:spacing w:val="0"/>
          <w:u w:color="231f20"/>
          <w:rtl w:val="0"/>
          <w:lang w:val="en-US"/>
          <w14:textFill>
            <w14:solidFill>
              <w14:srgbClr w14:val="231F20"/>
            </w14:solidFill>
          </w14:textFill>
        </w:rPr>
        <w:t>Title of the manuscript:</w:t>
      </w:r>
      <w:r>
        <w:rPr>
          <w:outline w:val="0"/>
          <w:color w:val="231f20"/>
          <w:u w:val="single" w:color="221e1f"/>
          <w14:textFill>
            <w14:solidFill>
              <w14:srgbClr w14:val="231F20"/>
            </w14:solidFill>
          </w14:textFill>
        </w:rPr>
        <w:tab/>
      </w:r>
    </w:p>
    <w:p>
      <w:pPr>
        <w:pStyle w:val="Body Text"/>
        <w:spacing w:before="124"/>
        <w:ind w:left="0" w:firstLine="0"/>
        <w:rPr>
          <w:sz w:val="20"/>
          <w:szCs w:val="20"/>
        </w:rPr>
      </w:pPr>
      <w:r>
        <w:rPr>
          <w:sz w:val="20"/>
          <w:szCs w:val="20"/>
        </w:rPr>
        <mc:AlternateContent>
          <mc:Choice Requires="wps">
            <w:drawing xmlns:a="http://schemas.openxmlformats.org/drawingml/2006/main">
              <wp:anchor distT="0" distB="0" distL="0" distR="0" simplePos="0" relativeHeight="251659264" behindDoc="0" locked="0" layoutInCell="1" allowOverlap="1">
                <wp:simplePos x="0" y="0"/>
                <wp:positionH relativeFrom="page">
                  <wp:posOffset>1122314</wp:posOffset>
                </wp:positionH>
                <wp:positionV relativeFrom="line">
                  <wp:posOffset>262015</wp:posOffset>
                </wp:positionV>
                <wp:extent cx="5448300" cy="0"/>
                <wp:effectExtent l="0" t="0" r="0" b="0"/>
                <wp:wrapTopAndBottom distT="0" distB="0"/>
                <wp:docPr id="1073741826" name="officeArt object" descr="Graphic 5"/>
                <wp:cNvGraphicFramePr/>
                <a:graphic xmlns:a="http://schemas.openxmlformats.org/drawingml/2006/main">
                  <a:graphicData uri="http://schemas.microsoft.com/office/word/2010/wordprocessingShape">
                    <wps:wsp>
                      <wps:cNvSpPr/>
                      <wps:spPr>
                        <a:xfrm>
                          <a:off x="0" y="0"/>
                          <a:ext cx="5448300" cy="0"/>
                        </a:xfrm>
                        <a:prstGeom prst="line">
                          <a:avLst/>
                        </a:prstGeom>
                        <a:noFill/>
                        <a:ln w="6985" cap="flat">
                          <a:solidFill>
                            <a:srgbClr val="221E1F"/>
                          </a:solidFill>
                          <a:prstDash val="solid"/>
                          <a:round/>
                        </a:ln>
                        <a:effectLst/>
                      </wps:spPr>
                      <wps:bodyPr/>
                    </wps:wsp>
                  </a:graphicData>
                </a:graphic>
              </wp:anchor>
            </w:drawing>
          </mc:Choice>
          <mc:Fallback>
            <w:pict>
              <v:line id="_x0000_s1026" style="visibility:visible;position:absolute;margin-left:88.4pt;margin-top:20.6pt;width:429.0pt;height:0.0pt;z-index:251659264;mso-position-horizontal:absolute;mso-position-horizontal-relative:page;mso-position-vertical:absolute;mso-position-vertical-relative:line;mso-wrap-distance-left:0.0pt;mso-wrap-distance-top:0.0pt;mso-wrap-distance-right:0.0pt;mso-wrap-distance-bottom:0.0pt;">
                <v:fill on="f"/>
                <v:stroke filltype="solid" color="#221E1F" opacity="100.0%" weight="0.6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Body Text"/>
        <w:spacing w:before="36" w:line="192" w:lineRule="auto"/>
        <w:ind w:left="1396" w:right="945" w:hanging="7"/>
        <w:jc w:val="both"/>
      </w:pPr>
      <w:r>
        <w:rPr>
          <w:outline w:val="0"/>
          <w:color w:val="231f20"/>
          <w:u w:color="231f20"/>
          <w:rtl w:val="0"/>
          <w:lang w:val="en-US"/>
          <w14:textFill>
            <w14:solidFill>
              <w14:srgbClr w14:val="231F20"/>
            </w14:solidFill>
          </w14:textFill>
        </w:rPr>
        <w:t>Please tick one of the following statements and, if applicable, complete the required informationi:</w:t>
      </w:r>
    </w:p>
    <w:p>
      <w:pPr>
        <w:pStyle w:val="List Paragraph"/>
        <w:numPr>
          <w:ilvl w:val="0"/>
          <w:numId w:val="2"/>
        </w:numPr>
        <w:bidi w:val="0"/>
        <w:spacing w:before="237" w:line="192" w:lineRule="auto"/>
        <w:ind w:right="948"/>
        <w:jc w:val="both"/>
        <w:rPr>
          <w:rtl w:val="0"/>
          <w:lang w:val="en-US"/>
        </w:rPr>
      </w:pPr>
      <w:r>
        <w:rPr>
          <w:outline w:val="0"/>
          <w:color w:val="231f20"/>
          <w:u w:color="231f20"/>
          <w:rtl w:val="0"/>
          <w:lang w:val="en-US"/>
          <w14:textFill>
            <w14:solidFill>
              <w14:srgbClr w14:val="231F20"/>
            </w14:solidFill>
          </w14:textFill>
        </w:rPr>
        <w:t>No artificial intelligence (AI) tools were used in the process of preparing this manuscript.</w:t>
      </w:r>
    </w:p>
    <w:p>
      <w:pPr>
        <w:pStyle w:val="List Paragraph"/>
        <w:numPr>
          <w:ilvl w:val="0"/>
          <w:numId w:val="3"/>
        </w:numPr>
        <w:bidi w:val="0"/>
        <w:spacing w:before="237" w:line="192" w:lineRule="auto"/>
        <w:ind w:right="1006"/>
        <w:jc w:val="both"/>
        <w:rPr>
          <w:rtl w:val="0"/>
          <w:lang w:val="en-US"/>
        </w:rPr>
      </w:pPr>
      <w:r>
        <w:rPr>
          <w:outline w:val="0"/>
          <w:color w:val="231f20"/>
          <w:u w:color="231f20"/>
          <w:rtl w:val="0"/>
          <w:lang w:val="en-US"/>
          <w14:textFill>
            <w14:solidFill>
              <w14:srgbClr w14:val="231F20"/>
            </w14:solidFill>
          </w14:textFill>
        </w:rPr>
        <w:t>In the process of preparing this manuscript, tools supported by artificial intelligence (AI)   were used only in the field of linguistic or technical support (e.g. checking grammatical correctness, stylistic editing, and reorganisation of text structure).</w:t>
      </w:r>
    </w:p>
    <w:p>
      <w:pPr>
        <w:pStyle w:val="Body Text"/>
        <w:spacing w:before="238" w:line="192" w:lineRule="auto"/>
        <w:ind w:right="948" w:hanging="19"/>
        <w:jc w:val="both"/>
        <w:rPr>
          <w:outline w:val="0"/>
          <w:color w:val="231f20"/>
          <w:u w:color="231f20"/>
          <w14:textFill>
            <w14:solidFill>
              <w14:srgbClr w14:val="231F20"/>
            </w14:solidFill>
          </w14:textFill>
        </w:rPr>
      </w:pPr>
      <w:r>
        <w:rPr>
          <w:outline w:val="0"/>
          <w:color w:val="231f20"/>
          <w:u w:color="231f20"/>
          <w:rtl w:val="0"/>
          <w:lang w:val="en-US"/>
          <w14:textFill>
            <w14:solidFill>
              <w14:srgbClr w14:val="231F20"/>
            </w14:solidFill>
          </w14:textFill>
        </w:rPr>
        <w:t>If the above option is selected, please indicate the tools used and the scope of support provided (e.g. "language correction", "stylistic editing", "structural editing", "image generation"):</w:t>
      </w:r>
    </w:p>
    <w:p>
      <w:pPr>
        <w:pStyle w:val="Body Text"/>
        <w:tabs>
          <w:tab w:val="left" w:pos="8861"/>
        </w:tabs>
        <w:spacing w:before="194"/>
        <w:ind w:left="346" w:firstLine="0"/>
        <w:jc w:val="center"/>
      </w:pPr>
      <w:r>
        <w:rPr>
          <w:outline w:val="0"/>
          <w:color w:val="231f20"/>
          <w:spacing w:val="0"/>
          <w:u w:color="231f20"/>
          <w:rtl w:val="0"/>
          <w14:textFill>
            <w14:solidFill>
              <w14:srgbClr w14:val="231F20"/>
            </w14:solidFill>
          </w14:textFill>
        </w:rPr>
        <w:t>1.</w:t>
      </w:r>
      <w:r>
        <w:rPr>
          <w:outline w:val="0"/>
          <w:color w:val="231f20"/>
          <w:u w:val="single" w:color="221e1f"/>
          <w14:textFill>
            <w14:solidFill>
              <w14:srgbClr w14:val="231F20"/>
            </w14:solidFill>
          </w14:textFill>
        </w:rPr>
        <w:tab/>
      </w:r>
    </w:p>
    <w:p>
      <w:pPr>
        <w:pStyle w:val="Body Text"/>
        <w:tabs>
          <w:tab w:val="left" w:pos="8890"/>
        </w:tabs>
        <w:spacing w:before="178"/>
        <w:ind w:left="374" w:firstLine="0"/>
        <w:jc w:val="center"/>
      </w:pPr>
      <w:r>
        <w:rPr>
          <w:outline w:val="0"/>
          <w:color w:val="231f20"/>
          <w:spacing w:val="0"/>
          <w:u w:color="231f20"/>
          <w:rtl w:val="0"/>
          <w14:textFill>
            <w14:solidFill>
              <w14:srgbClr w14:val="231F20"/>
            </w14:solidFill>
          </w14:textFill>
        </w:rPr>
        <w:t>2.</w:t>
      </w:r>
      <w:r>
        <w:rPr>
          <w:outline w:val="0"/>
          <w:color w:val="231f20"/>
          <w:u w:val="single" w:color="221e1f"/>
          <w14:textFill>
            <w14:solidFill>
              <w14:srgbClr w14:val="231F20"/>
            </w14:solidFill>
          </w14:textFill>
        </w:rPr>
        <w:tab/>
      </w:r>
    </w:p>
    <w:p>
      <w:pPr>
        <w:pStyle w:val="Body Text"/>
        <w:tabs>
          <w:tab w:val="left" w:pos="8890"/>
        </w:tabs>
        <w:spacing w:before="178"/>
        <w:ind w:left="374" w:firstLine="0"/>
        <w:jc w:val="center"/>
      </w:pPr>
      <w:r>
        <w:rPr>
          <w:outline w:val="0"/>
          <w:color w:val="231f20"/>
          <w:spacing w:val="0"/>
          <w:u w:color="231f20"/>
          <w:rtl w:val="0"/>
          <w14:textFill>
            <w14:solidFill>
              <w14:srgbClr w14:val="231F20"/>
            </w14:solidFill>
          </w14:textFill>
        </w:rPr>
        <w:t>3.</w:t>
      </w:r>
      <w:r>
        <w:rPr>
          <w:outline w:val="0"/>
          <w:color w:val="231f20"/>
          <w:u w:val="single" w:color="221e1f"/>
          <w14:textFill>
            <w14:solidFill>
              <w14:srgbClr w14:val="231F20"/>
            </w14:solidFill>
          </w14:textFill>
        </w:rPr>
        <w:tab/>
      </w:r>
    </w:p>
    <w:p>
      <w:pPr>
        <w:pStyle w:val="Nagłówek 2"/>
        <w:rPr>
          <w:b w:val="0"/>
          <w:bCs w:val="0"/>
          <w:outline w:val="0"/>
          <w:color w:val="231f20"/>
          <w:spacing w:val="0"/>
          <w:u w:color="231f20"/>
          <w14:textFill>
            <w14:solidFill>
              <w14:srgbClr w14:val="231F20"/>
            </w14:solidFill>
          </w14:textFill>
        </w:rPr>
      </w:pPr>
      <w:r>
        <w:rPr>
          <w:b w:val="0"/>
          <w:bCs w:val="0"/>
          <w:outline w:val="0"/>
          <w:color w:val="231f20"/>
          <w:spacing w:val="0"/>
          <w:u w:color="231f20"/>
          <w:rtl w:val="0"/>
          <w:lang w:val="en-US"/>
          <w14:textFill>
            <w14:solidFill>
              <w14:srgbClr w14:val="231F20"/>
            </w14:solidFill>
          </w14:textFill>
        </w:rPr>
        <w:t>The Author(s) declare that:</w:t>
      </w:r>
    </w:p>
    <w:p>
      <w:pPr>
        <w:pStyle w:val="Nagłówek 2"/>
        <w:rPr>
          <w:b w:val="0"/>
          <w:bCs w:val="0"/>
          <w:outline w:val="0"/>
          <w:color w:val="231f20"/>
          <w:spacing w:val="0"/>
          <w:u w:color="231f20"/>
          <w14:textFill>
            <w14:solidFill>
              <w14:srgbClr w14:val="231F20"/>
            </w14:solidFill>
          </w14:textFill>
        </w:rPr>
      </w:pPr>
      <w:r>
        <w:rPr>
          <w:b w:val="0"/>
          <w:bCs w:val="0"/>
          <w:outline w:val="0"/>
          <w:color w:val="231f20"/>
          <w:spacing w:val="0"/>
          <w:u w:color="231f20"/>
          <w:rtl w:val="0"/>
          <w14:textFill>
            <w14:solidFill>
              <w14:srgbClr w14:val="231F20"/>
            </w14:solidFill>
          </w14:textFill>
        </w:rPr>
        <w:t xml:space="preserve">– </w:t>
      </w:r>
      <w:r>
        <w:rPr>
          <w:b w:val="0"/>
          <w:bCs w:val="0"/>
          <w:outline w:val="0"/>
          <w:color w:val="231f20"/>
          <w:spacing w:val="0"/>
          <w:u w:color="231f20"/>
          <w:rtl w:val="0"/>
          <w14:textFill>
            <w14:solidFill>
              <w14:srgbClr w14:val="231F20"/>
            </w14:solidFill>
          </w14:textFill>
        </w:rPr>
        <w:t>n</w:t>
      </w:r>
      <w:r>
        <w:rPr>
          <w:b w:val="0"/>
          <w:bCs w:val="0"/>
          <w:outline w:val="0"/>
          <w:color w:val="231f20"/>
          <w:spacing w:val="0"/>
          <w:u w:color="231f20"/>
          <w:rtl w:val="0"/>
          <w:lang w:val="en-US"/>
          <w14:textFill>
            <w14:solidFill>
              <w14:srgbClr w14:val="231F20"/>
            </w14:solidFill>
          </w14:textFill>
        </w:rPr>
        <w:t>o artificial intelligence (AI) tool has been identified or recognised as the author or co-author of the publication;</w:t>
      </w:r>
    </w:p>
    <w:p>
      <w:pPr>
        <w:pStyle w:val="Nagłówek 2"/>
        <w:rPr>
          <w:b w:val="0"/>
          <w:bCs w:val="0"/>
          <w:outline w:val="0"/>
          <w:color w:val="231f20"/>
          <w:spacing w:val="0"/>
          <w:u w:color="231f20"/>
          <w14:textFill>
            <w14:solidFill>
              <w14:srgbClr w14:val="231F20"/>
            </w14:solidFill>
          </w14:textFill>
        </w:rPr>
      </w:pPr>
      <w:r>
        <w:rPr>
          <w:b w:val="0"/>
          <w:bCs w:val="0"/>
          <w:outline w:val="0"/>
          <w:color w:val="231f20"/>
          <w:spacing w:val="0"/>
          <w:u w:color="231f20"/>
          <w:rtl w:val="0"/>
          <w14:textFill>
            <w14:solidFill>
              <w14:srgbClr w14:val="231F20"/>
            </w14:solidFill>
          </w14:textFill>
        </w:rPr>
        <w:t xml:space="preserve">– </w:t>
      </w:r>
      <w:r>
        <w:rPr>
          <w:b w:val="0"/>
          <w:bCs w:val="0"/>
          <w:outline w:val="0"/>
          <w:color w:val="231f20"/>
          <w:spacing w:val="0"/>
          <w:u w:color="231f20"/>
          <w:rtl w:val="0"/>
          <w14:textFill>
            <w14:solidFill>
              <w14:srgbClr w14:val="231F20"/>
            </w14:solidFill>
          </w14:textFill>
        </w:rPr>
        <w:t>a</w:t>
      </w:r>
      <w:r>
        <w:rPr>
          <w:b w:val="0"/>
          <w:bCs w:val="0"/>
          <w:outline w:val="0"/>
          <w:color w:val="231f20"/>
          <w:spacing w:val="0"/>
          <w:u w:color="231f20"/>
          <w:rtl w:val="0"/>
          <w:lang w:val="en-US"/>
          <w14:textFill>
            <w14:solidFill>
              <w14:srgbClr w14:val="231F20"/>
            </w14:solidFill>
          </w14:textFill>
        </w:rPr>
        <w:t>ll intellectual content, including interpretations, arguments and conclusions, is the sole responsibility of the author/authors who are natural persons;</w:t>
      </w:r>
    </w:p>
    <w:p>
      <w:pPr>
        <w:pStyle w:val="Nagłówek 2"/>
        <w:rPr>
          <w:b w:val="0"/>
          <w:bCs w:val="0"/>
          <w:outline w:val="0"/>
          <w:color w:val="231f20"/>
          <w:spacing w:val="0"/>
          <w:u w:color="231f20"/>
          <w14:textFill>
            <w14:solidFill>
              <w14:srgbClr w14:val="231F20"/>
            </w14:solidFill>
          </w14:textFill>
        </w:rPr>
      </w:pPr>
      <w:r>
        <w:rPr>
          <w:b w:val="0"/>
          <w:bCs w:val="0"/>
          <w:outline w:val="0"/>
          <w:color w:val="231f20"/>
          <w:spacing w:val="0"/>
          <w:u w:color="231f20"/>
          <w:rtl w:val="0"/>
          <w14:textFill>
            <w14:solidFill>
              <w14:srgbClr w14:val="231F20"/>
            </w14:solidFill>
          </w14:textFill>
        </w:rPr>
        <w:t xml:space="preserve">– </w:t>
      </w:r>
      <w:r>
        <w:rPr>
          <w:b w:val="0"/>
          <w:bCs w:val="0"/>
          <w:outline w:val="0"/>
          <w:color w:val="231f20"/>
          <w:spacing w:val="0"/>
          <w:u w:color="231f20"/>
          <w:rtl w:val="0"/>
          <w14:textFill>
            <w14:solidFill>
              <w14:srgbClr w14:val="231F20"/>
            </w14:solidFill>
          </w14:textFill>
        </w:rPr>
        <w:t>t</w:t>
      </w:r>
      <w:r>
        <w:rPr>
          <w:b w:val="0"/>
          <w:bCs w:val="0"/>
          <w:outline w:val="0"/>
          <w:color w:val="231f20"/>
          <w:spacing w:val="0"/>
          <w:u w:color="231f20"/>
          <w:rtl w:val="0"/>
          <w:lang w:val="en-US"/>
          <w14:textFill>
            <w14:solidFill>
              <w14:srgbClr w14:val="231F20"/>
            </w14:solidFill>
          </w14:textFill>
        </w:rPr>
        <w:t>he use of AI tools, if it did, did not replace independent scientific judgement or authorship.</w:t>
      </w:r>
    </w:p>
    <w:p>
      <w:pPr>
        <w:pStyle w:val="Body Text"/>
        <w:spacing w:before="185"/>
        <w:ind w:left="0" w:firstLine="0"/>
        <w:rPr>
          <w:sz w:val="20"/>
          <w:szCs w:val="20"/>
        </w:rPr>
      </w:pPr>
      <w:r>
        <w:rPr>
          <w:sz w:val="20"/>
          <w:szCs w:val="20"/>
        </w:rPr>
        <mc:AlternateContent>
          <mc:Choice Requires="wps">
            <w:drawing xmlns:a="http://schemas.openxmlformats.org/drawingml/2006/main">
              <wp:anchor distT="0" distB="0" distL="0" distR="0" simplePos="0" relativeHeight="251660288" behindDoc="0" locked="0" layoutInCell="1" allowOverlap="1">
                <wp:simplePos x="0" y="0"/>
                <wp:positionH relativeFrom="page">
                  <wp:posOffset>1122631</wp:posOffset>
                </wp:positionH>
                <wp:positionV relativeFrom="line">
                  <wp:posOffset>300244</wp:posOffset>
                </wp:positionV>
                <wp:extent cx="1676400" cy="0"/>
                <wp:effectExtent l="0" t="0" r="0" b="0"/>
                <wp:wrapTopAndBottom distT="0" distB="0"/>
                <wp:docPr id="1073741827" name="officeArt object" descr="Graphic 6"/>
                <wp:cNvGraphicFramePr/>
                <a:graphic xmlns:a="http://schemas.openxmlformats.org/drawingml/2006/main">
                  <a:graphicData uri="http://schemas.microsoft.com/office/word/2010/wordprocessingShape">
                    <wps:wsp>
                      <wps:cNvSpPr/>
                      <wps:spPr>
                        <a:xfrm>
                          <a:off x="0" y="0"/>
                          <a:ext cx="1676400" cy="0"/>
                        </a:xfrm>
                        <a:prstGeom prst="line">
                          <a:avLst/>
                        </a:prstGeom>
                        <a:noFill/>
                        <a:ln w="7620" cap="flat">
                          <a:solidFill>
                            <a:srgbClr val="221E1F"/>
                          </a:solidFill>
                          <a:prstDash val="solid"/>
                          <a:round/>
                        </a:ln>
                        <a:effectLst/>
                      </wps:spPr>
                      <wps:bodyPr/>
                    </wps:wsp>
                  </a:graphicData>
                </a:graphic>
              </wp:anchor>
            </w:drawing>
          </mc:Choice>
          <mc:Fallback>
            <w:pict>
              <v:line id="_x0000_s1027" style="visibility:visible;position:absolute;margin-left:88.4pt;margin-top:23.6pt;width:132.0pt;height:0.0pt;z-index:251660288;mso-position-horizontal:absolute;mso-position-horizontal-relative:page;mso-position-vertical:absolute;mso-position-vertical-relative:line;mso-wrap-distance-left:0.0pt;mso-wrap-distance-top:0.0pt;mso-wrap-distance-right:0.0pt;mso-wrap-distance-bottom:0.0pt;">
                <v:fill on="f"/>
                <v:stroke filltype="solid" color="#221E1F" opacity="100.0%" weight="0.6pt" dashstyle="solid" endcap="flat" joinstyle="round" linestyle="single" startarrow="none" startarrowwidth="medium" startarrowlength="medium" endarrow="none" endarrowwidth="medium" endarrowlength="medium"/>
                <w10:wrap type="topAndBottom" side="bothSides" anchorx="page"/>
              </v:line>
            </w:pict>
          </mc:Fallback>
        </mc:AlternateContent>
      </w:r>
      <w:r>
        <w:rPr>
          <w:sz w:val="20"/>
          <w:szCs w:val="20"/>
        </w:rPr>
        <mc:AlternateContent>
          <mc:Choice Requires="wps">
            <w:drawing xmlns:a="http://schemas.openxmlformats.org/drawingml/2006/main">
              <wp:anchor distT="0" distB="0" distL="0" distR="0" simplePos="0" relativeHeight="251661312" behindDoc="0" locked="0" layoutInCell="1" allowOverlap="1">
                <wp:simplePos x="0" y="0"/>
                <wp:positionH relativeFrom="page">
                  <wp:posOffset>4840125</wp:posOffset>
                </wp:positionH>
                <wp:positionV relativeFrom="line">
                  <wp:posOffset>300244</wp:posOffset>
                </wp:positionV>
                <wp:extent cx="1752600" cy="0"/>
                <wp:effectExtent l="0" t="0" r="0" b="0"/>
                <wp:wrapTopAndBottom distT="0" distB="0"/>
                <wp:docPr id="1073741828" name="officeArt object" descr="Graphic 7"/>
                <wp:cNvGraphicFramePr/>
                <a:graphic xmlns:a="http://schemas.openxmlformats.org/drawingml/2006/main">
                  <a:graphicData uri="http://schemas.microsoft.com/office/word/2010/wordprocessingShape">
                    <wps:wsp>
                      <wps:cNvSpPr/>
                      <wps:spPr>
                        <a:xfrm>
                          <a:off x="0" y="0"/>
                          <a:ext cx="1752600" cy="0"/>
                        </a:xfrm>
                        <a:prstGeom prst="line">
                          <a:avLst/>
                        </a:prstGeom>
                        <a:noFill/>
                        <a:ln w="7620" cap="flat">
                          <a:solidFill>
                            <a:srgbClr val="221E1F"/>
                          </a:solidFill>
                          <a:prstDash val="solid"/>
                          <a:round/>
                        </a:ln>
                        <a:effectLst/>
                      </wps:spPr>
                      <wps:bodyPr/>
                    </wps:wsp>
                  </a:graphicData>
                </a:graphic>
              </wp:anchor>
            </w:drawing>
          </mc:Choice>
          <mc:Fallback>
            <w:pict>
              <v:line id="_x0000_s1028" style="visibility:visible;position:absolute;margin-left:381.1pt;margin-top:23.6pt;width:138.0pt;height:0.0pt;z-index:251661312;mso-position-horizontal:absolute;mso-position-horizontal-relative:page;mso-position-vertical:absolute;mso-position-vertical-relative:line;mso-wrap-distance-left:0.0pt;mso-wrap-distance-top:0.0pt;mso-wrap-distance-right:0.0pt;mso-wrap-distance-bottom:0.0pt;">
                <v:fill on="f"/>
                <v:stroke filltype="solid" color="#221E1F" opacity="100.0%" weight="0.6pt" dashstyle="solid" endcap="flat" joinstyle="round" linestyle="single" startarrow="none" startarrowwidth="medium" startarrowlength="medium" endarrow="none" endarrowwidth="medium" endarrowlength="medium"/>
                <w10:wrap type="topAndBottom" side="bothSides" anchorx="page"/>
              </v:line>
            </w:pict>
          </mc:Fallback>
        </mc:AlternateContent>
      </w:r>
    </w:p>
    <w:p>
      <w:pPr>
        <w:pStyle w:val="Treść"/>
        <w:tabs>
          <w:tab w:val="left" w:pos="8341"/>
        </w:tabs>
        <w:ind w:left="1661" w:firstLine="0"/>
        <w:rPr>
          <w:sz w:val="20"/>
          <w:szCs w:val="20"/>
        </w:rPr>
      </w:pPr>
      <w:r>
        <w:rPr>
          <w:outline w:val="0"/>
          <w:color w:val="231f20"/>
          <w:sz w:val="20"/>
          <w:szCs w:val="20"/>
          <w:u w:color="231f20"/>
          <w:rtl w:val="0"/>
          <w:lang w:val="en-US"/>
          <w14:textFill>
            <w14:solidFill>
              <w14:srgbClr w14:val="231F20"/>
            </w14:solidFill>
          </w14:textFill>
        </w:rPr>
        <w:t>Signature(s) of the Author(s)</w:t>
        <w:tab/>
      </w:r>
      <w:r>
        <w:rPr>
          <w:outline w:val="0"/>
          <w:color w:val="231f20"/>
          <w:spacing w:val="-3"/>
          <w:sz w:val="20"/>
          <w:szCs w:val="20"/>
          <w:u w:color="231f20"/>
          <w:rtl w:val="0"/>
          <w:lang w:val="nl-NL"/>
          <w14:textFill>
            <w14:solidFill>
              <w14:srgbClr w14:val="231F20"/>
            </w14:solidFill>
          </w14:textFill>
        </w:rPr>
        <w:t>dat</w:t>
      </w:r>
      <w:r>
        <w:rPr>
          <w:outline w:val="0"/>
          <w:color w:val="231f20"/>
          <w:spacing w:val="-3"/>
          <w:sz w:val="20"/>
          <w:szCs w:val="20"/>
          <w:u w:color="231f20"/>
          <w:rtl w:val="0"/>
          <w14:textFill>
            <w14:solidFill>
              <w14:srgbClr w14:val="231F20"/>
            </w14:solidFill>
          </w14:textFill>
        </w:rPr>
        <w:t>e</w:t>
      </w:r>
    </w:p>
    <w:p>
      <w:pPr>
        <w:pStyle w:val="Treść"/>
        <w:spacing w:before="213" w:line="241" w:lineRule="exact"/>
        <w:ind w:left="7135" w:firstLine="0"/>
        <w:rPr>
          <w:rFonts w:ascii="American Type Itc T OT Medium" w:cs="American Type Itc T OT Medium" w:hAnsi="American Type Itc T OT Medium" w:eastAsia="American Type Itc T OT Medium"/>
          <w:i w:val="1"/>
          <w:iCs w:val="1"/>
          <w:outline w:val="0"/>
          <w:color w:val="231f20"/>
          <w:spacing w:val="-1"/>
          <w:sz w:val="16"/>
          <w:szCs w:val="16"/>
          <w:u w:color="231f20"/>
          <w14:textFill>
            <w14:solidFill>
              <w14:srgbClr w14:val="231F20"/>
            </w14:solidFill>
          </w14:textFill>
        </w:rPr>
      </w:pPr>
      <w:r>
        <w:rPr>
          <w:rFonts w:ascii="American Type Itc T OT Medium" w:cs="American Type Itc T OT Medium" w:hAnsi="American Type Itc T OT Medium" w:eastAsia="American Type Itc T OT Medium"/>
          <w:i w:val="1"/>
          <w:iCs w:val="1"/>
          <w:outline w:val="0"/>
          <w:color w:val="231f20"/>
          <w:spacing w:val="-1"/>
          <w:sz w:val="20"/>
          <w:szCs w:val="20"/>
          <w:u w:color="231f20"/>
          <w14:textFill>
            <w14:solidFill>
              <w14:srgbClr w14:val="231F20"/>
            </w14:solidFill>
          </w14:textFill>
        </w:rPr>
        <w:br w:type="textWrapping"/>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 xml:space="preserve">"SEiA" </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E</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lang w:val="it-IT"/>
          <w14:textFill>
            <w14:solidFill>
              <w14:srgbClr w14:val="231F20"/>
            </w14:solidFill>
          </w14:textFill>
        </w:rPr>
        <w:t xml:space="preserve">ditorial </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O</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lang w:val="en-US"/>
          <w14:textFill>
            <w14:solidFill>
              <w14:srgbClr w14:val="231F20"/>
            </w14:solidFill>
          </w14:textFill>
        </w:rPr>
        <w:t xml:space="preserve">ffice </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 xml:space="preserve">Studia Etnologiczne i Antropologiczne"/ </w:t>
      </w:r>
    </w:p>
    <w:p>
      <w:pPr>
        <w:pStyle w:val="Treść"/>
        <w:spacing w:before="213" w:line="241" w:lineRule="exact"/>
        <w:ind w:left="7135" w:firstLine="0"/>
        <w:rPr>
          <w:rFonts w:ascii="American Type Itc T OT Medium" w:cs="American Type Itc T OT Medium" w:hAnsi="American Type Itc T OT Medium" w:eastAsia="American Type Itc T OT Medium"/>
          <w:i w:val="1"/>
          <w:iCs w:val="1"/>
          <w:outline w:val="0"/>
          <w:color w:val="231f20"/>
          <w:spacing w:val="-1"/>
          <w:sz w:val="16"/>
          <w:szCs w:val="16"/>
          <w:u w:color="231f20"/>
          <w14:textFill>
            <w14:solidFill>
              <w14:srgbClr w14:val="231F20"/>
            </w14:solidFill>
          </w14:textFill>
        </w:rPr>
      </w:pP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lang w:val="en-US"/>
          <w14:textFill>
            <w14:solidFill>
              <w14:srgbClr w14:val="231F20"/>
            </w14:solidFill>
          </w14:textFill>
        </w:rPr>
        <w:t xml:space="preserve">"Journal of Ethnology and Anthropology" </w:t>
      </w:r>
    </w:p>
    <w:p>
      <w:pPr>
        <w:pStyle w:val="Treść"/>
        <w:spacing w:before="213" w:line="241" w:lineRule="exact"/>
        <w:ind w:left="7135" w:firstLine="0"/>
        <w:rPr>
          <w:rFonts w:ascii="American Type Itc T OT Medium" w:cs="American Type Itc T OT Medium" w:hAnsi="American Type Itc T OT Medium" w:eastAsia="American Type Itc T OT Medium"/>
          <w:i w:val="1"/>
          <w:iCs w:val="1"/>
          <w:outline w:val="0"/>
          <w:color w:val="231f20"/>
          <w:spacing w:val="-1"/>
          <w:sz w:val="16"/>
          <w:szCs w:val="16"/>
          <w:u w:color="231f20"/>
          <w14:textFill>
            <w14:solidFill>
              <w14:srgbClr w14:val="231F20"/>
            </w14:solidFill>
          </w14:textFill>
        </w:rPr>
      </w:pP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 xml:space="preserve">ISSN: 1506-5790 / e-ISSN (i): 2353-9860 </w:t>
      </w:r>
    </w:p>
    <w:p>
      <w:pPr>
        <w:pStyle w:val="Treść"/>
        <w:spacing w:before="213" w:line="241" w:lineRule="exact"/>
        <w:ind w:left="7135" w:firstLine="0"/>
        <w:rPr>
          <w:rFonts w:ascii="American Type Itc T OT Medium" w:cs="American Type Itc T OT Medium" w:hAnsi="American Type Itc T OT Medium" w:eastAsia="American Type Itc T OT Medium"/>
          <w:i w:val="1"/>
          <w:iCs w:val="1"/>
          <w:outline w:val="0"/>
          <w:color w:val="231f20"/>
          <w:spacing w:val="-1"/>
          <w:sz w:val="16"/>
          <w:szCs w:val="16"/>
          <w:u w:color="231f20"/>
          <w14:textFill>
            <w14:solidFill>
              <w14:srgbClr w14:val="231F20"/>
            </w14:solidFill>
          </w14:textFill>
        </w:rPr>
      </w:pP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 xml:space="preserve">St. Bielska 62, 43-400 Cieszyn, Silesian Voivodeship, </w:t>
      </w:r>
    </w:p>
    <w:p>
      <w:pPr>
        <w:pStyle w:val="Treść"/>
        <w:spacing w:before="213" w:line="241" w:lineRule="exact"/>
        <w:ind w:left="7135" w:firstLine="0"/>
      </w:pP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 xml:space="preserve">Poland </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14:textFill>
            <w14:solidFill>
              <w14:srgbClr w14:val="231F20"/>
            </w14:solidFill>
          </w14:textFill>
        </w:rPr>
        <w:t>e</w:t>
      </w:r>
      <w:r>
        <w:rPr>
          <w:rFonts w:ascii="American Type Itc T OT Medium" w:cs="American Type Itc T OT Medium" w:hAnsi="American Type Itc T OT Medium" w:eastAsia="American Type Itc T OT Medium"/>
          <w:i w:val="1"/>
          <w:iCs w:val="1"/>
          <w:outline w:val="0"/>
          <w:color w:val="231f20"/>
          <w:spacing w:val="-1"/>
          <w:sz w:val="16"/>
          <w:szCs w:val="16"/>
          <w:u w:color="231f20"/>
          <w:rtl w:val="0"/>
          <w:lang w:val="pt-PT"/>
          <w14:textFill>
            <w14:solidFill>
              <w14:srgbClr w14:val="231F20"/>
            </w14:solidFill>
          </w14:textFill>
        </w:rPr>
        <w:t>mail: seia@us.edu.pl Https://journals.us.edu.pl</w:t>
      </w:r>
    </w:p>
    <w:sectPr>
      <w:headerReference w:type="default" r:id="rId5"/>
      <w:footerReference w:type="default" r:id="rId6"/>
      <w:pgSz w:w="11920" w:h="16840" w:orient="portrait"/>
      <w:pgMar w:top="460" w:right="566" w:bottom="280" w:left="425"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Minion Pro">
    <w:charset w:val="00"/>
    <w:family w:val="roman"/>
    <w:pitch w:val="default"/>
  </w:font>
  <w:font w:name="Times Roman">
    <w:charset w:val="00"/>
    <w:family w:val="roman"/>
    <w:pitch w:val="default"/>
  </w:font>
  <w:font w:name="American Type Itc T OT Medium">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Nagłówek i stopk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Zaimportowany styl 1"/>
  </w:abstractNum>
  <w:abstractNum w:abstractNumId="1">
    <w:multiLevelType w:val="hybridMultilevel"/>
    <w:styleLink w:val="Zaimportowany styl 1"/>
    <w:lvl w:ilvl="0">
      <w:start w:val="1"/>
      <w:numFmt w:val="bullet"/>
      <w:suff w:val="tab"/>
      <w:lvlText w:val="☐"/>
      <w:lvlJc w:val="left"/>
      <w:pPr>
        <w:tabs>
          <w:tab w:val="left" w:pos="1395"/>
          <w:tab w:val="num" w:pos="1627"/>
        </w:tabs>
        <w:ind w:left="1395" w:hanging="4"/>
      </w:pPr>
      <w:rPr>
        <w:rFonts w:ascii="Arial Unicode MS" w:cs="Arial Unicode MS" w:hAnsi="Arial Unicode MS" w:eastAsia="Arial Unicode MS"/>
        <w:b w:val="0"/>
        <w:bCs w:val="0"/>
        <w:i w:val="0"/>
        <w:iCs w:val="0"/>
        <w:caps w:val="0"/>
        <w:smallCaps w:val="0"/>
        <w:strike w:val="0"/>
        <w:dstrike w:val="0"/>
        <w:outline w:val="0"/>
        <w:emboss w:val="0"/>
        <w:imprint w:val="0"/>
        <w:color w:val="231f20"/>
        <w:spacing w:val="0"/>
        <w:w w:val="100"/>
        <w:kern w:val="0"/>
        <w:position w:val="0"/>
        <w:highlight w:val="none"/>
        <w:vertAlign w:val="baseline"/>
      </w:rPr>
    </w:lvl>
    <w:lvl w:ilvl="1">
      <w:start w:val="1"/>
      <w:numFmt w:val="bullet"/>
      <w:suff w:val="tab"/>
      <w:lvlText w:val="•"/>
      <w:lvlJc w:val="left"/>
      <w:pPr>
        <w:tabs>
          <w:tab w:val="left" w:pos="1395"/>
          <w:tab w:val="left" w:pos="1627"/>
        </w:tabs>
        <w:ind w:left="2351" w:hanging="301"/>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2">
      <w:start w:val="1"/>
      <w:numFmt w:val="bullet"/>
      <w:suff w:val="tab"/>
      <w:lvlText w:val="•"/>
      <w:lvlJc w:val="left"/>
      <w:pPr>
        <w:tabs>
          <w:tab w:val="left" w:pos="1395"/>
          <w:tab w:val="left" w:pos="1627"/>
          <w:tab w:val="num" w:pos="3534"/>
        </w:tabs>
        <w:ind w:left="3302" w:hanging="70"/>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3">
      <w:start w:val="1"/>
      <w:numFmt w:val="bullet"/>
      <w:suff w:val="tab"/>
      <w:lvlText w:val="•"/>
      <w:lvlJc w:val="left"/>
      <w:pPr>
        <w:tabs>
          <w:tab w:val="left" w:pos="1395"/>
          <w:tab w:val="left" w:pos="1627"/>
        </w:tabs>
        <w:ind w:left="4254" w:hanging="558"/>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4">
      <w:start w:val="1"/>
      <w:numFmt w:val="bullet"/>
      <w:suff w:val="tab"/>
      <w:lvlText w:val="•"/>
      <w:lvlJc w:val="left"/>
      <w:pPr>
        <w:tabs>
          <w:tab w:val="left" w:pos="1395"/>
          <w:tab w:val="left" w:pos="1627"/>
        </w:tabs>
        <w:ind w:left="5205" w:hanging="327"/>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5">
      <w:start w:val="1"/>
      <w:numFmt w:val="bullet"/>
      <w:suff w:val="tab"/>
      <w:lvlText w:val="•"/>
      <w:lvlJc w:val="left"/>
      <w:pPr>
        <w:tabs>
          <w:tab w:val="left" w:pos="1395"/>
          <w:tab w:val="left" w:pos="1627"/>
        </w:tabs>
        <w:ind w:left="6157" w:hanging="95"/>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6">
      <w:start w:val="1"/>
      <w:numFmt w:val="bullet"/>
      <w:suff w:val="tab"/>
      <w:lvlText w:val="•"/>
      <w:lvlJc w:val="left"/>
      <w:pPr>
        <w:tabs>
          <w:tab w:val="left" w:pos="1395"/>
          <w:tab w:val="left" w:pos="1627"/>
        </w:tabs>
        <w:ind w:left="7108" w:hanging="584"/>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7">
      <w:start w:val="1"/>
      <w:numFmt w:val="bullet"/>
      <w:suff w:val="tab"/>
      <w:lvlText w:val="•"/>
      <w:lvlJc w:val="left"/>
      <w:pPr>
        <w:tabs>
          <w:tab w:val="left" w:pos="1395"/>
          <w:tab w:val="left" w:pos="1627"/>
        </w:tabs>
        <w:ind w:left="8060" w:hanging="352"/>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 w:ilvl="8">
      <w:start w:val="1"/>
      <w:numFmt w:val="bullet"/>
      <w:suff w:val="tab"/>
      <w:lvlText w:val="•"/>
      <w:lvlJc w:val="left"/>
      <w:pPr>
        <w:tabs>
          <w:tab w:val="left" w:pos="1395"/>
          <w:tab w:val="left" w:pos="1627"/>
        </w:tabs>
        <w:ind w:left="9011" w:hanging="121"/>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tabs>
            <w:tab w:val="num" w:pos="1681"/>
          </w:tabs>
          <w:ind w:left="1383" w:firstLine="8"/>
        </w:pPr>
        <w:rPr>
          <w:rFonts w:ascii="Arial Unicode MS" w:cs="Arial Unicode MS" w:hAnsi="Arial Unicode MS" w:eastAsia="Arial Unicode MS"/>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1">
      <w:lvl w:ilvl="1">
        <w:start w:val="1"/>
        <w:numFmt w:val="bullet"/>
        <w:suff w:val="tab"/>
        <w:lvlText w:val="•"/>
        <w:lvlJc w:val="left"/>
        <w:pPr>
          <w:tabs>
            <w:tab w:val="left" w:pos="1681"/>
          </w:tabs>
          <w:ind w:left="2339" w:hanging="235"/>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2">
      <w:lvl w:ilvl="2">
        <w:start w:val="1"/>
        <w:numFmt w:val="bullet"/>
        <w:suff w:val="tab"/>
        <w:lvlText w:val="•"/>
        <w:lvlJc w:val="left"/>
        <w:pPr>
          <w:tabs>
            <w:tab w:val="left" w:pos="1681"/>
            <w:tab w:val="num" w:pos="3588"/>
          </w:tabs>
          <w:ind w:left="3290" w:hanging="4"/>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3">
      <w:lvl w:ilvl="3">
        <w:start w:val="1"/>
        <w:numFmt w:val="bullet"/>
        <w:suff w:val="tab"/>
        <w:lvlText w:val="•"/>
        <w:lvlJc w:val="left"/>
        <w:pPr>
          <w:tabs>
            <w:tab w:val="left" w:pos="1681"/>
          </w:tabs>
          <w:ind w:left="4242" w:hanging="492"/>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4">
      <w:lvl w:ilvl="4">
        <w:start w:val="1"/>
        <w:numFmt w:val="bullet"/>
        <w:suff w:val="tab"/>
        <w:lvlText w:val="•"/>
        <w:lvlJc w:val="left"/>
        <w:pPr>
          <w:tabs>
            <w:tab w:val="left" w:pos="1681"/>
          </w:tabs>
          <w:ind w:left="5193" w:hanging="261"/>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5">
      <w:lvl w:ilvl="5">
        <w:start w:val="1"/>
        <w:numFmt w:val="bullet"/>
        <w:suff w:val="tab"/>
        <w:lvlText w:val="•"/>
        <w:lvlJc w:val="left"/>
        <w:pPr>
          <w:tabs>
            <w:tab w:val="left" w:pos="1681"/>
            <w:tab w:val="num" w:pos="6443"/>
          </w:tabs>
          <w:ind w:left="6145" w:hanging="29"/>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6">
      <w:lvl w:ilvl="6">
        <w:start w:val="1"/>
        <w:numFmt w:val="bullet"/>
        <w:suff w:val="tab"/>
        <w:lvlText w:val="•"/>
        <w:lvlJc w:val="left"/>
        <w:pPr>
          <w:tabs>
            <w:tab w:val="left" w:pos="1681"/>
          </w:tabs>
          <w:ind w:left="7096" w:hanging="518"/>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7">
      <w:lvl w:ilvl="7">
        <w:start w:val="1"/>
        <w:numFmt w:val="bullet"/>
        <w:suff w:val="tab"/>
        <w:lvlText w:val="•"/>
        <w:lvlJc w:val="left"/>
        <w:pPr>
          <w:tabs>
            <w:tab w:val="left" w:pos="1681"/>
          </w:tabs>
          <w:ind w:left="8048" w:hanging="286"/>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lvlOverride w:ilvl="8">
      <w:lvl w:ilvl="8">
        <w:start w:val="1"/>
        <w:numFmt w:val="bullet"/>
        <w:suff w:val="tab"/>
        <w:lvlText w:val="•"/>
        <w:lvlJc w:val="left"/>
        <w:pPr>
          <w:tabs>
            <w:tab w:val="left" w:pos="1681"/>
            <w:tab w:val="num" w:pos="9297"/>
          </w:tabs>
          <w:ind w:left="8999" w:hanging="55"/>
        </w:pPr>
        <w:rPr>
          <w:rFonts w:ascii="Times Roman" w:cs="Times Roman" w:hAnsi="Times Roman" w:eastAsia="Times Roman"/>
          <w:b w:val="0"/>
          <w:bCs w:val="0"/>
          <w:i w:val="0"/>
          <w:iCs w:val="0"/>
          <w:caps w:val="0"/>
          <w:smallCaps w:val="0"/>
          <w:strike w:val="0"/>
          <w:dstrike w:val="0"/>
          <w:outline w:val="0"/>
          <w:emboss w:val="0"/>
          <w:imprint w:val="0"/>
          <w:color w:val="231f2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polski" w:val="‘“(〔[{〈《「『【⦅〘〖«〝︵︷︹︻︽︿﹁﹃﹇﹙﹛﹝｢"/>
  <w:noLineBreaksBefore w:lang="polski"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główek i stopka">
    <w:name w:val="Nagłówek i stopka"/>
    <w:next w:val="Nagłówek i stopk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reść">
    <w:name w:val="Treść"/>
    <w:next w:val="Treść"/>
    <w:pPr>
      <w:keepNext w:val="0"/>
      <w:keepLines w:val="0"/>
      <w:pageBreakBefore w:val="0"/>
      <w:widowControl w:val="0"/>
      <w:shd w:val="clear" w:color="auto" w:fill="auto"/>
      <w:suppressAutoHyphens w:val="0"/>
      <w:bidi w:val="0"/>
      <w:spacing w:before="0" w:after="0" w:line="240" w:lineRule="auto"/>
      <w:ind w:left="0"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Nagłówek">
    <w:name w:val="Nagłówek"/>
    <w:next w:val="Nagłówek"/>
    <w:pPr>
      <w:keepNext w:val="0"/>
      <w:keepLines w:val="0"/>
      <w:pageBreakBefore w:val="0"/>
      <w:widowControl w:val="0"/>
      <w:shd w:val="clear" w:color="auto" w:fill="auto"/>
      <w:suppressAutoHyphens w:val="0"/>
      <w:bidi w:val="0"/>
      <w:spacing w:before="1" w:after="0" w:line="240" w:lineRule="auto"/>
      <w:ind w:left="1639" w:right="571" w:firstLine="730"/>
      <w:jc w:val="left"/>
      <w:outlineLvl w:val="0"/>
    </w:pPr>
    <w:rPr>
      <w:rFonts w:ascii="Minion Pro" w:cs="Minion Pro" w:hAnsi="Minion Pro" w:eastAsia="Minion Pro"/>
      <w:b w:val="1"/>
      <w:bCs w:val="1"/>
      <w:i w:val="0"/>
      <w:iCs w:val="0"/>
      <w:caps w:val="0"/>
      <w:smallCaps w:val="0"/>
      <w:strike w:val="0"/>
      <w:dstrike w:val="0"/>
      <w:outline w:val="0"/>
      <w:color w:val="000000"/>
      <w:spacing w:val="0"/>
      <w:kern w:val="0"/>
      <w:position w:val="0"/>
      <w:sz w:val="32"/>
      <w:szCs w:val="32"/>
      <w:u w:val="none" w:color="000000"/>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0"/>
      <w:shd w:val="clear" w:color="auto" w:fill="auto"/>
      <w:suppressAutoHyphens w:val="0"/>
      <w:bidi w:val="0"/>
      <w:spacing w:before="0" w:after="0" w:line="240" w:lineRule="auto"/>
      <w:ind w:left="1395" w:right="0" w:firstLine="0"/>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ist Paragraph">
    <w:name w:val="List Paragraph"/>
    <w:next w:val="List Paragraph"/>
    <w:pPr>
      <w:keepNext w:val="0"/>
      <w:keepLines w:val="0"/>
      <w:pageBreakBefore w:val="0"/>
      <w:widowControl w:val="0"/>
      <w:shd w:val="clear" w:color="auto" w:fill="auto"/>
      <w:suppressAutoHyphens w:val="0"/>
      <w:bidi w:val="0"/>
      <w:spacing w:before="0" w:after="0" w:line="240" w:lineRule="auto"/>
      <w:ind w:left="1395" w:right="948" w:hanging="33"/>
      <w:jc w:val="left"/>
      <w:outlineLvl w:val="9"/>
    </w:pPr>
    <w:rPr>
      <w:rFonts w:ascii="Minion Pro" w:cs="Minion Pro" w:hAnsi="Minion Pro" w:eastAsia="Minion Pro"/>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Zaimportowany styl 1">
    <w:name w:val="Zaimportowany styl 1"/>
    <w:pPr>
      <w:numPr>
        <w:numId w:val="1"/>
      </w:numPr>
    </w:pPr>
  </w:style>
  <w:style w:type="paragraph" w:styleId="Nagłówek 2">
    <w:name w:val="Nagłówek 2"/>
    <w:next w:val="Nagłówek 2"/>
    <w:pPr>
      <w:keepNext w:val="0"/>
      <w:keepLines w:val="0"/>
      <w:pageBreakBefore w:val="0"/>
      <w:widowControl w:val="0"/>
      <w:shd w:val="clear" w:color="auto" w:fill="auto"/>
      <w:suppressAutoHyphens w:val="0"/>
      <w:bidi w:val="0"/>
      <w:spacing w:before="170" w:after="0" w:line="275" w:lineRule="exact"/>
      <w:ind w:left="1370" w:right="0" w:firstLine="0"/>
      <w:jc w:val="left"/>
      <w:outlineLvl w:val="1"/>
    </w:pPr>
    <w:rPr>
      <w:rFonts w:ascii="Minion Pro" w:cs="Minion Pro" w:hAnsi="Minion Pro" w:eastAsia="Minion Pro"/>
      <w:b w:val="1"/>
      <w:bCs w:val="1"/>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tif"/><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